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19" w:rsidRDefault="00D06197" w:rsidP="000A0A19">
      <w:pPr>
        <w:tabs>
          <w:tab w:val="left" w:pos="4860"/>
        </w:tabs>
        <w:ind w:left="-567"/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-4445</wp:posOffset>
            </wp:positionV>
            <wp:extent cx="962025" cy="628650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A19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-6985</wp:posOffset>
            </wp:positionV>
            <wp:extent cx="485775" cy="5619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A19">
        <w:rPr>
          <w:noProof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-6985</wp:posOffset>
            </wp:positionV>
            <wp:extent cx="495300" cy="56197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A19">
        <w:t xml:space="preserve">     </w:t>
      </w:r>
      <w:r w:rsidR="000A0A19">
        <w:rPr>
          <w:noProof/>
          <w:lang w:eastAsia="zh-TW"/>
        </w:rPr>
        <w:drawing>
          <wp:inline distT="0" distB="0" distL="0" distR="0">
            <wp:extent cx="647700" cy="4286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A19">
        <w:t xml:space="preserve">                     </w:t>
      </w:r>
      <w:r w:rsidR="000A0A19">
        <w:rPr>
          <w:noProof/>
          <w:lang w:eastAsia="zh-TW"/>
        </w:rPr>
        <w:drawing>
          <wp:inline distT="0" distB="0" distL="0" distR="0">
            <wp:extent cx="571500" cy="571500"/>
            <wp:effectExtent l="0" t="0" r="0" b="0"/>
            <wp:docPr id="2" name="Immagine 2" descr="pupo%20con%20cerchi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po%20con%20cerchio%20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91" t="16078" r="24857" b="4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A19">
        <w:t xml:space="preserve">                                                                       </w:t>
      </w:r>
      <w:r>
        <w:t xml:space="preserve">           </w:t>
      </w:r>
    </w:p>
    <w:p w:rsidR="000A0A19" w:rsidRDefault="000A0A19" w:rsidP="000A0A19">
      <w:pPr>
        <w:tabs>
          <w:tab w:val="left" w:pos="4860"/>
        </w:tabs>
        <w:rPr>
          <w:rFonts w:ascii="Bradley Hand ITC" w:hAnsi="Bradley Hand ITC" w:cs="Tahoma"/>
          <w:i/>
          <w:sz w:val="16"/>
          <w:szCs w:val="16"/>
        </w:rPr>
      </w:pPr>
    </w:p>
    <w:p w:rsidR="000A0A19" w:rsidRPr="00CD0407" w:rsidRDefault="000A0A19" w:rsidP="000A0A19">
      <w:pPr>
        <w:tabs>
          <w:tab w:val="left" w:pos="4860"/>
        </w:tabs>
        <w:ind w:left="-567"/>
        <w:rPr>
          <w:rFonts w:ascii="Bradley Hand ITC" w:hAnsi="Bradley Hand ITC" w:cs="Tahoma"/>
          <w:i/>
          <w:sz w:val="16"/>
          <w:szCs w:val="16"/>
        </w:rPr>
      </w:pPr>
      <w:r>
        <w:rPr>
          <w:noProof/>
          <w:lang w:eastAsia="zh-TW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94615</wp:posOffset>
            </wp:positionV>
            <wp:extent cx="1924050" cy="981075"/>
            <wp:effectExtent l="0" t="0" r="0" b="9525"/>
            <wp:wrapNone/>
            <wp:docPr id="5" name="Immagine 5" descr="Lis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e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Tahoma"/>
          <w:i/>
          <w:sz w:val="16"/>
          <w:szCs w:val="16"/>
        </w:rPr>
        <w:t xml:space="preserve">UNIONE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 EUROPEA                                       </w:t>
      </w:r>
      <w:r>
        <w:rPr>
          <w:rFonts w:ascii="Bradley Hand ITC" w:hAnsi="Bradley Hand ITC" w:cs="Tahoma"/>
          <w:i/>
          <w:sz w:val="16"/>
          <w:szCs w:val="16"/>
        </w:rPr>
        <w:t xml:space="preserve">  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        </w:t>
      </w:r>
      <w:r>
        <w:rPr>
          <w:rFonts w:ascii="Bradley Hand ITC" w:hAnsi="Bradley Hand ITC" w:cs="Tahoma"/>
          <w:i/>
          <w:sz w:val="16"/>
          <w:szCs w:val="16"/>
        </w:rPr>
        <w:t xml:space="preserve">                      </w:t>
      </w:r>
      <w:r w:rsidRPr="00CD0407">
        <w:rPr>
          <w:rFonts w:ascii="Bradley Hand ITC" w:hAnsi="Bradley Hand ITC" w:cs="Tahoma"/>
          <w:i/>
          <w:sz w:val="16"/>
          <w:szCs w:val="16"/>
        </w:rPr>
        <w:t>REPUBBL</w:t>
      </w:r>
      <w:r>
        <w:rPr>
          <w:rFonts w:ascii="Bradley Hand ITC" w:hAnsi="Bradley Hand ITC" w:cs="Tahoma"/>
          <w:i/>
          <w:sz w:val="16"/>
          <w:szCs w:val="16"/>
        </w:rPr>
        <w:t xml:space="preserve">ICA ITALIANA           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          </w:t>
      </w:r>
      <w:r>
        <w:rPr>
          <w:rFonts w:ascii="Bradley Hand ITC" w:hAnsi="Bradley Hand ITC" w:cs="Tahoma"/>
          <w:i/>
          <w:sz w:val="16"/>
          <w:szCs w:val="16"/>
        </w:rPr>
        <w:t>COMUNE DI                  REGI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ONE </w:t>
      </w:r>
      <w:r>
        <w:rPr>
          <w:rFonts w:ascii="Bradley Hand ITC" w:hAnsi="Bradley Hand ITC" w:cs="Tahoma"/>
          <w:i/>
          <w:sz w:val="16"/>
          <w:szCs w:val="16"/>
        </w:rPr>
        <w:t xml:space="preserve"> SI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CILIANA                                                   </w:t>
      </w:r>
      <w:r>
        <w:rPr>
          <w:rFonts w:ascii="Bradley Hand ITC" w:hAnsi="Bradley Hand ITC" w:cs="Tahoma"/>
          <w:i/>
          <w:sz w:val="16"/>
          <w:szCs w:val="16"/>
        </w:rPr>
        <w:t xml:space="preserve">    </w:t>
      </w:r>
      <w:r>
        <w:rPr>
          <w:rFonts w:ascii="Bradley Hand ITC" w:hAnsi="Bradley Hand ITC" w:cs="Tahoma"/>
          <w:i/>
          <w:sz w:val="16"/>
          <w:szCs w:val="16"/>
        </w:rPr>
        <w:tab/>
      </w:r>
      <w:r>
        <w:rPr>
          <w:rFonts w:ascii="Bradley Hand ITC" w:hAnsi="Bradley Hand ITC" w:cs="Tahoma"/>
          <w:i/>
          <w:sz w:val="16"/>
          <w:szCs w:val="16"/>
        </w:rPr>
        <w:tab/>
      </w:r>
      <w:r>
        <w:rPr>
          <w:rFonts w:ascii="Bradley Hand ITC" w:hAnsi="Bradley Hand ITC" w:cs="Tahoma"/>
          <w:i/>
          <w:sz w:val="16"/>
          <w:szCs w:val="16"/>
        </w:rPr>
        <w:tab/>
      </w:r>
      <w:r>
        <w:rPr>
          <w:rFonts w:ascii="Bradley Hand ITC" w:hAnsi="Bradley Hand ITC" w:cs="Tahoma"/>
          <w:i/>
          <w:sz w:val="16"/>
          <w:szCs w:val="16"/>
        </w:rPr>
        <w:tab/>
        <w:t>MASCALUCIA</w:t>
      </w:r>
    </w:p>
    <w:p w:rsidR="000A0A19" w:rsidRPr="00CD0407" w:rsidRDefault="000A0A19" w:rsidP="000A0A19">
      <w:pPr>
        <w:rPr>
          <w:rFonts w:ascii="Bradley Hand ITC" w:hAnsi="Bradley Hand ITC"/>
        </w:rPr>
      </w:pPr>
      <w:r w:rsidRPr="00CD0407">
        <w:rPr>
          <w:rFonts w:ascii="Bradley Hand ITC" w:hAnsi="Bradley Hand ITC"/>
        </w:rPr>
        <w:t xml:space="preserve"> </w:t>
      </w:r>
    </w:p>
    <w:p w:rsidR="000A0A19" w:rsidRDefault="005D19C4" w:rsidP="000A0A19">
      <w:pPr>
        <w:jc w:val="center"/>
        <w:rPr>
          <w:rFonts w:ascii="Bradley Hand ITC" w:hAnsi="Bradley Hand ITC" w:cs="Tahoma"/>
          <w:b/>
        </w:rPr>
      </w:pPr>
      <w:r w:rsidRPr="005D1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273.3pt;margin-top:11.8pt;width:156pt;height:63.15pt;z-index:-251657216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" stroked="f">
            <v:textbox>
              <w:txbxContent>
                <w:p w:rsidR="000A0A19" w:rsidRPr="006D53EF" w:rsidRDefault="000A0A19" w:rsidP="000A0A19">
                  <w:pPr>
                    <w:jc w:val="center"/>
                    <w:rPr>
                      <w:rFonts w:ascii="Bradley Hand ITC" w:hAnsi="Bradley Hand ITC" w:cs="Tahoma"/>
                      <w:b/>
                      <w:i/>
                      <w:sz w:val="24"/>
                      <w:szCs w:val="24"/>
                    </w:rPr>
                  </w:pPr>
                  <w:r w:rsidRPr="006D53EF">
                    <w:rPr>
                      <w:rFonts w:ascii="Bradley Hand ITC" w:hAnsi="Bradley Hand ITC" w:cs="Tahoma"/>
                      <w:b/>
                      <w:i/>
                      <w:sz w:val="24"/>
                      <w:szCs w:val="24"/>
                    </w:rPr>
                    <w:t xml:space="preserve">LICEO CLASSICO </w:t>
                  </w:r>
                </w:p>
                <w:p w:rsidR="000A0A19" w:rsidRPr="006D53EF" w:rsidRDefault="000A0A19" w:rsidP="000A0A19">
                  <w:pPr>
                    <w:jc w:val="center"/>
                    <w:rPr>
                      <w:rFonts w:ascii="Bradley Hand ITC" w:hAnsi="Bradley Hand ITC" w:cs="Tahoma"/>
                      <w:b/>
                      <w:i/>
                      <w:sz w:val="24"/>
                      <w:szCs w:val="24"/>
                    </w:rPr>
                  </w:pPr>
                  <w:r w:rsidRPr="006D53EF">
                    <w:rPr>
                      <w:rFonts w:ascii="Bradley Hand ITC" w:hAnsi="Bradley Hand ITC" w:cs="Tahoma"/>
                      <w:b/>
                      <w:i/>
                      <w:sz w:val="24"/>
                      <w:szCs w:val="24"/>
                    </w:rPr>
                    <w:t xml:space="preserve">LICEO SCIENTIFICO </w:t>
                  </w:r>
                </w:p>
                <w:p w:rsidR="000A0A19" w:rsidRPr="006D53EF" w:rsidRDefault="000A0A19" w:rsidP="000A0A19">
                  <w:pPr>
                    <w:jc w:val="center"/>
                    <w:rPr>
                      <w:rFonts w:ascii="Bradley Hand ITC" w:hAnsi="Bradley Hand ITC" w:cs="Tahoma"/>
                      <w:b/>
                      <w:i/>
                      <w:sz w:val="24"/>
                      <w:szCs w:val="24"/>
                    </w:rPr>
                  </w:pPr>
                  <w:r w:rsidRPr="006D53EF">
                    <w:rPr>
                      <w:rFonts w:ascii="Bradley Hand ITC" w:hAnsi="Bradley Hand ITC" w:cs="Tahoma"/>
                      <w:b/>
                      <w:i/>
                      <w:sz w:val="24"/>
                      <w:szCs w:val="24"/>
                    </w:rPr>
                    <w:t>TECNICO BIOCHIMICO</w:t>
                  </w:r>
                </w:p>
                <w:p w:rsidR="000A0A19" w:rsidRPr="00AC16C3" w:rsidRDefault="000A0A19" w:rsidP="000A0A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A0A19" w:rsidRDefault="000A0A19" w:rsidP="000A0A19">
      <w:pPr>
        <w:jc w:val="center"/>
        <w:rPr>
          <w:rFonts w:ascii="Bradley Hand ITC" w:hAnsi="Bradley Hand ITC" w:cs="Tahoma"/>
          <w:b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Default="000A0A19" w:rsidP="006C3F77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INCONTRO </w:t>
      </w:r>
      <w:proofErr w:type="spellStart"/>
      <w:r>
        <w:rPr>
          <w:rFonts w:eastAsiaTheme="minorHAnsi"/>
          <w:sz w:val="24"/>
          <w:szCs w:val="24"/>
          <w:lang w:eastAsia="en-US"/>
        </w:rPr>
        <w:t>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DISSEMINAZIONE E INFORMAZIONE SUL PROGRAMMA</w:t>
      </w:r>
    </w:p>
    <w:p w:rsidR="000A0A19" w:rsidRDefault="000A0A19" w:rsidP="006C3F77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ERASMUS PLUS</w:t>
      </w:r>
    </w:p>
    <w:p w:rsidR="006C3F77" w:rsidRDefault="006C3F77" w:rsidP="006C3F77">
      <w:pPr>
        <w:jc w:val="center"/>
        <w:rPr>
          <w:rFonts w:eastAsiaTheme="minorHAnsi"/>
          <w:sz w:val="24"/>
          <w:szCs w:val="24"/>
          <w:lang w:eastAsia="en-US"/>
        </w:rPr>
      </w:pPr>
    </w:p>
    <w:p w:rsidR="006C3F77" w:rsidRDefault="006C3F77" w:rsidP="006C3F7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Giorno 14 Dicembre 2015 le docenti Prof.ssa La Rosa Cinzia Claudia, referente Erasmus, e la prof.ssa Eliana Guglielmino, delegata dalla Preside , hanno partecipato all’incontro di disseminazione ed informazione sul programma Erasmus+ svoltosi presso l’I.I.S. “M. </w:t>
      </w:r>
      <w:proofErr w:type="spellStart"/>
      <w:r>
        <w:rPr>
          <w:rFonts w:eastAsiaTheme="minorHAnsi"/>
          <w:sz w:val="24"/>
          <w:szCs w:val="24"/>
          <w:lang w:eastAsia="en-US"/>
        </w:rPr>
        <w:t>Rapisardi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” di Paternò ( </w:t>
      </w:r>
      <w:proofErr w:type="spellStart"/>
      <w:r>
        <w:rPr>
          <w:rFonts w:eastAsiaTheme="minorHAnsi"/>
          <w:sz w:val="24"/>
          <w:szCs w:val="24"/>
          <w:lang w:eastAsia="en-US"/>
        </w:rPr>
        <w:t>Ct</w:t>
      </w:r>
      <w:proofErr w:type="spellEnd"/>
      <w:r>
        <w:rPr>
          <w:rFonts w:eastAsiaTheme="minorHAnsi"/>
          <w:sz w:val="24"/>
          <w:szCs w:val="24"/>
          <w:lang w:eastAsia="en-US"/>
        </w:rPr>
        <w:t>).</w:t>
      </w:r>
    </w:p>
    <w:p w:rsidR="006C3F77" w:rsidRDefault="006C3F77" w:rsidP="006C3F7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Dopo la registrazione, il preside Egidio Pagano e la preside Anna Maria Mondati hanno accolto i presenti.</w:t>
      </w:r>
    </w:p>
    <w:p w:rsidR="006C3F77" w:rsidRDefault="006C3F77" w:rsidP="006C3F7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seguire si è svolto l’intervento della Dott.ssa</w:t>
      </w:r>
      <w:r w:rsidR="00E3608E">
        <w:rPr>
          <w:rFonts w:eastAsiaTheme="minorHAnsi"/>
          <w:sz w:val="24"/>
          <w:szCs w:val="24"/>
          <w:lang w:eastAsia="en-US"/>
        </w:rPr>
        <w:t xml:space="preserve"> Maria Pia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608E">
        <w:rPr>
          <w:rFonts w:eastAsiaTheme="minorHAnsi"/>
          <w:sz w:val="24"/>
          <w:szCs w:val="24"/>
          <w:lang w:eastAsia="en-US"/>
        </w:rPr>
        <w:t>Magliokeen</w:t>
      </w:r>
      <w:proofErr w:type="spellEnd"/>
      <w:r w:rsidR="00E3608E">
        <w:rPr>
          <w:rFonts w:eastAsiaTheme="minorHAnsi"/>
          <w:sz w:val="24"/>
          <w:szCs w:val="24"/>
          <w:lang w:eastAsia="en-US"/>
        </w:rPr>
        <w:t xml:space="preserve"> ( USR Sicilia)</w:t>
      </w:r>
      <w:r>
        <w:rPr>
          <w:rFonts w:eastAsiaTheme="minorHAnsi"/>
          <w:sz w:val="24"/>
          <w:szCs w:val="24"/>
          <w:lang w:eastAsia="en-US"/>
        </w:rPr>
        <w:t xml:space="preserve"> inerente la Rete Sicilia P.E.R. e le possibilità che offre la stessa nella progettazione e nella partecipazione ad un progetto </w:t>
      </w:r>
      <w:proofErr w:type="spellStart"/>
      <w:r>
        <w:rPr>
          <w:rFonts w:eastAsiaTheme="minorHAnsi"/>
          <w:sz w:val="24"/>
          <w:szCs w:val="24"/>
          <w:lang w:eastAsia="en-US"/>
        </w:rPr>
        <w:t>Erasmus+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="00E3608E">
        <w:rPr>
          <w:rFonts w:eastAsiaTheme="minorHAnsi"/>
          <w:sz w:val="24"/>
          <w:szCs w:val="24"/>
          <w:lang w:eastAsia="en-US"/>
        </w:rPr>
        <w:t xml:space="preserve"> Ha presentato il bilancio del</w:t>
      </w:r>
      <w:r w:rsidR="00DA6F51">
        <w:rPr>
          <w:rFonts w:eastAsiaTheme="minorHAnsi"/>
          <w:sz w:val="24"/>
          <w:szCs w:val="24"/>
          <w:lang w:eastAsia="en-US"/>
        </w:rPr>
        <w:t xml:space="preserve">le attività </w:t>
      </w:r>
      <w:proofErr w:type="spellStart"/>
      <w:r w:rsidR="00DA6F51">
        <w:rPr>
          <w:rFonts w:eastAsiaTheme="minorHAnsi"/>
          <w:sz w:val="24"/>
          <w:szCs w:val="24"/>
          <w:lang w:eastAsia="en-US"/>
        </w:rPr>
        <w:t>Erasmus+</w:t>
      </w:r>
      <w:proofErr w:type="spellEnd"/>
      <w:r w:rsidR="00DA6F51">
        <w:rPr>
          <w:rFonts w:eastAsiaTheme="minorHAnsi"/>
          <w:sz w:val="24"/>
          <w:szCs w:val="24"/>
          <w:lang w:eastAsia="en-US"/>
        </w:rPr>
        <w:t xml:space="preserve"> in Sicilia.</w:t>
      </w: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125165" w:rsidRPr="00125165" w:rsidRDefault="00125165" w:rsidP="00125165">
      <w:pPr>
        <w:rPr>
          <w:rFonts w:ascii="Bradley Hand ITC" w:hAnsi="Bradley Hand ITC" w:cs="Tahoma"/>
        </w:rPr>
      </w:pPr>
    </w:p>
    <w:p w:rsidR="000A0A19" w:rsidRPr="00125165" w:rsidRDefault="00125165" w:rsidP="00125165">
      <w:pPr>
        <w:rPr>
          <w:rFonts w:ascii="Bradley Hand ITC" w:hAnsi="Bradley Hand ITC" w:cs="Tahoma"/>
        </w:rPr>
      </w:pPr>
      <w:r>
        <w:rPr>
          <w:rFonts w:ascii="Bradley Hand ITC" w:hAnsi="Bradley Hand ITC" w:cs="Tahoma"/>
          <w:noProof/>
          <w:lang w:eastAsia="zh-TW"/>
        </w:rPr>
        <w:drawing>
          <wp:inline distT="0" distB="0" distL="0" distR="0">
            <wp:extent cx="2447925" cy="2019300"/>
            <wp:effectExtent l="19050" t="0" r="9525" b="0"/>
            <wp:docPr id="4" name="Immagine 1" descr="C:\Users\docente\Downloads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ownloads\IMG_0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59" cy="202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 w:cs="Tahoma"/>
        </w:rPr>
        <w:t xml:space="preserve">  </w:t>
      </w:r>
      <w:r w:rsidR="00506499">
        <w:rPr>
          <w:rFonts w:ascii="Bradley Hand ITC" w:hAnsi="Bradley Hand ITC" w:cs="Tahoma"/>
        </w:rPr>
        <w:t xml:space="preserve">                </w:t>
      </w:r>
      <w:r>
        <w:rPr>
          <w:rFonts w:ascii="Bradley Hand ITC" w:hAnsi="Bradley Hand ITC" w:cs="Tahoma"/>
        </w:rPr>
        <w:t xml:space="preserve">   </w:t>
      </w:r>
      <w:r w:rsidR="00506499">
        <w:rPr>
          <w:rFonts w:ascii="Bradley Hand ITC" w:hAnsi="Bradley Hand ITC" w:cs="Tahoma"/>
          <w:noProof/>
          <w:lang w:eastAsia="zh-TW"/>
        </w:rPr>
        <w:drawing>
          <wp:inline distT="0" distB="0" distL="0" distR="0">
            <wp:extent cx="2257425" cy="2019300"/>
            <wp:effectExtent l="19050" t="0" r="9525" b="0"/>
            <wp:docPr id="8" name="Immagine 2" descr="G:\Erasmus turco\disseminatio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smus turco\dissemination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DA6F51" w:rsidRDefault="00DA6F51" w:rsidP="00DA6F5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Uno spunto sul quale riflettere è stato proposto dalla Dott.ssa </w:t>
      </w:r>
      <w:proofErr w:type="spellStart"/>
      <w:r>
        <w:rPr>
          <w:rFonts w:eastAsiaTheme="minorHAnsi"/>
          <w:sz w:val="24"/>
          <w:szCs w:val="24"/>
          <w:lang w:eastAsia="en-US"/>
        </w:rPr>
        <w:t>Gisella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Langè</w:t>
      </w:r>
      <w:proofErr w:type="spellEnd"/>
      <w:r>
        <w:rPr>
          <w:rFonts w:eastAsiaTheme="minorHAnsi"/>
          <w:sz w:val="24"/>
          <w:szCs w:val="24"/>
          <w:lang w:eastAsia="en-US"/>
        </w:rPr>
        <w:t>, Ispettore tecnico di lingue straniere al MIUR, che ha relazionato in merito a “</w:t>
      </w:r>
      <w:proofErr w:type="spellStart"/>
      <w:r>
        <w:rPr>
          <w:rFonts w:eastAsiaTheme="minorHAnsi"/>
          <w:sz w:val="24"/>
          <w:szCs w:val="24"/>
          <w:lang w:eastAsia="en-US"/>
        </w:rPr>
        <w:t>Policies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creativity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and </w:t>
      </w:r>
      <w:proofErr w:type="spellStart"/>
      <w:r>
        <w:rPr>
          <w:rFonts w:eastAsiaTheme="minorHAnsi"/>
          <w:sz w:val="24"/>
          <w:szCs w:val="24"/>
          <w:lang w:eastAsia="en-US"/>
        </w:rPr>
        <w:t>innovation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>
        <w:rPr>
          <w:rFonts w:eastAsiaTheme="minorHAnsi"/>
          <w:sz w:val="24"/>
          <w:szCs w:val="24"/>
          <w:lang w:eastAsia="en-US"/>
        </w:rPr>
        <w:t>tips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on the New </w:t>
      </w:r>
      <w:proofErr w:type="spellStart"/>
      <w:r>
        <w:rPr>
          <w:rFonts w:eastAsiaTheme="minorHAnsi"/>
          <w:sz w:val="24"/>
          <w:szCs w:val="24"/>
          <w:lang w:eastAsia="en-US"/>
        </w:rPr>
        <w:t>European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teacher</w:t>
      </w:r>
      <w:proofErr w:type="spellEnd"/>
      <w:r>
        <w:rPr>
          <w:rFonts w:eastAsiaTheme="minorHAnsi"/>
          <w:sz w:val="24"/>
          <w:szCs w:val="24"/>
          <w:lang w:eastAsia="en-US"/>
        </w:rPr>
        <w:t>.”</w:t>
      </w: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DA6F51">
      <w:pPr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506499" w:rsidP="00506499">
      <w:pPr>
        <w:rPr>
          <w:rFonts w:ascii="Bradley Hand ITC" w:hAnsi="Bradley Hand ITC" w:cs="Tahoma"/>
        </w:rPr>
      </w:pPr>
      <w:r>
        <w:rPr>
          <w:rFonts w:ascii="Bradley Hand ITC" w:hAnsi="Bradley Hand ITC" w:cs="Tahoma"/>
          <w:noProof/>
          <w:lang w:eastAsia="zh-TW"/>
        </w:rPr>
        <w:drawing>
          <wp:inline distT="0" distB="0" distL="0" distR="0">
            <wp:extent cx="2076450" cy="1771650"/>
            <wp:effectExtent l="19050" t="0" r="0" b="0"/>
            <wp:docPr id="9" name="Immagine 3" descr="G:\Erasmus turco\disseminatio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rasmus turco\dissemination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 w:cs="Tahoma"/>
          <w:noProof/>
          <w:lang w:eastAsia="zh-TW"/>
        </w:rPr>
        <w:t xml:space="preserve">                                   </w:t>
      </w:r>
      <w:r>
        <w:rPr>
          <w:rFonts w:ascii="Bradley Hand ITC" w:hAnsi="Bradley Hand ITC" w:cs="Tahoma"/>
          <w:noProof/>
          <w:lang w:eastAsia="zh-TW"/>
        </w:rPr>
        <w:drawing>
          <wp:inline distT="0" distB="0" distL="0" distR="0">
            <wp:extent cx="2085975" cy="1771650"/>
            <wp:effectExtent l="19050" t="0" r="9525" b="0"/>
            <wp:docPr id="10" name="Immagine 4" descr="G:\Erasmus turco\dissemination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rasmus turco\dissemination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DA6F51" w:rsidRPr="00125165" w:rsidRDefault="00DA6F51" w:rsidP="00DA6F51">
      <w:pPr>
        <w:rPr>
          <w:rFonts w:ascii="Arial" w:hAnsi="Arial" w:cs="Arial"/>
        </w:rPr>
      </w:pPr>
      <w:r>
        <w:rPr>
          <w:rFonts w:eastAsiaTheme="minorHAnsi"/>
          <w:sz w:val="24"/>
          <w:szCs w:val="24"/>
          <w:lang w:eastAsia="en-US"/>
        </w:rPr>
        <w:t>Nel pomeriggio l’incontro ha proseguito con un workshop sulle modalità di progettazione ed implementazione dell’</w:t>
      </w:r>
      <w:proofErr w:type="spellStart"/>
      <w:r>
        <w:rPr>
          <w:rFonts w:eastAsiaTheme="minorHAnsi"/>
          <w:sz w:val="24"/>
          <w:szCs w:val="24"/>
          <w:lang w:eastAsia="en-US"/>
        </w:rPr>
        <w:t>Erasmus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+ KA1.</w:t>
      </w:r>
      <w:bookmarkStart w:id="0" w:name="_GoBack"/>
      <w:bookmarkEnd w:id="0"/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Default="00DA6F51" w:rsidP="00DA6F51">
      <w:pPr>
        <w:rPr>
          <w:rFonts w:ascii="Arial" w:hAnsi="Arial" w:cs="Arial"/>
          <w:sz w:val="24"/>
          <w:szCs w:val="24"/>
        </w:rPr>
      </w:pPr>
      <w:proofErr w:type="spellStart"/>
      <w:r w:rsidRPr="00DA6F51">
        <w:rPr>
          <w:rFonts w:ascii="Arial" w:hAnsi="Arial" w:cs="Arial"/>
          <w:sz w:val="24"/>
          <w:szCs w:val="24"/>
        </w:rPr>
        <w:t>Mascalucia</w:t>
      </w:r>
      <w:proofErr w:type="spellEnd"/>
      <w:r>
        <w:rPr>
          <w:rFonts w:ascii="Arial" w:hAnsi="Arial" w:cs="Arial"/>
          <w:sz w:val="24"/>
          <w:szCs w:val="24"/>
        </w:rPr>
        <w:t xml:space="preserve">, 15/12/2015                                                        La Coordinatrice </w:t>
      </w:r>
      <w:proofErr w:type="spellStart"/>
      <w:r>
        <w:rPr>
          <w:rFonts w:ascii="Arial" w:hAnsi="Arial" w:cs="Arial"/>
          <w:sz w:val="24"/>
          <w:szCs w:val="24"/>
        </w:rPr>
        <w:t>Erasmus</w:t>
      </w:r>
      <w:proofErr w:type="spellEnd"/>
    </w:p>
    <w:p w:rsidR="00DA6F51" w:rsidRDefault="00DA6F51" w:rsidP="00DA6F51">
      <w:pPr>
        <w:rPr>
          <w:rFonts w:ascii="Arial" w:hAnsi="Arial" w:cs="Arial"/>
          <w:sz w:val="24"/>
          <w:szCs w:val="24"/>
        </w:rPr>
      </w:pPr>
    </w:p>
    <w:p w:rsidR="00DA6F51" w:rsidRPr="00DA6F51" w:rsidRDefault="00DA6F51" w:rsidP="00DA6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Prof.ssa Cinzia Claudia La Rosa</w:t>
      </w: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</w:rPr>
      </w:pPr>
    </w:p>
    <w:p w:rsidR="000A0A19" w:rsidRPr="00125165" w:rsidRDefault="000A0A19" w:rsidP="000A0A19">
      <w:pPr>
        <w:jc w:val="center"/>
        <w:rPr>
          <w:rFonts w:ascii="Bradley Hand ITC" w:hAnsi="Bradley Hand ITC" w:cs="Tahoma"/>
          <w:i/>
          <w:sz w:val="16"/>
          <w:szCs w:val="16"/>
          <w:lang w:val="en-US"/>
        </w:rPr>
      </w:pPr>
      <w:r w:rsidRPr="00270198">
        <w:rPr>
          <w:rFonts w:ascii="Bradley Hand ITC" w:hAnsi="Bradley Hand ITC" w:cs="Tahoma"/>
          <w:lang w:val="en-GB"/>
        </w:rPr>
        <w:t xml:space="preserve">Cod. </w:t>
      </w:r>
      <w:proofErr w:type="spellStart"/>
      <w:r w:rsidRPr="00270198">
        <w:rPr>
          <w:rFonts w:ascii="Bradley Hand ITC" w:hAnsi="Bradley Hand ITC" w:cs="Tahoma"/>
          <w:lang w:val="en-GB"/>
        </w:rPr>
        <w:t>Fisc</w:t>
      </w:r>
      <w:proofErr w:type="spellEnd"/>
      <w:r w:rsidRPr="00270198">
        <w:rPr>
          <w:rFonts w:ascii="Bradley Hand ITC" w:hAnsi="Bradley Hand ITC" w:cs="Tahoma"/>
          <w:lang w:val="en-GB"/>
        </w:rPr>
        <w:t xml:space="preserve">. 93151730871  –  Cod. </w:t>
      </w:r>
      <w:proofErr w:type="spellStart"/>
      <w:r w:rsidRPr="00270198">
        <w:rPr>
          <w:rFonts w:ascii="Bradley Hand ITC" w:hAnsi="Bradley Hand ITC" w:cs="Tahoma"/>
          <w:lang w:val="en-GB"/>
        </w:rPr>
        <w:t>Mecc</w:t>
      </w:r>
      <w:proofErr w:type="spellEnd"/>
      <w:r w:rsidRPr="00270198">
        <w:rPr>
          <w:rFonts w:ascii="Bradley Hand ITC" w:hAnsi="Bradley Hand ITC" w:cs="Tahoma"/>
          <w:lang w:val="en-GB"/>
        </w:rPr>
        <w:t xml:space="preserve">. CTIS02600N  </w:t>
      </w:r>
      <w:r w:rsidRPr="00CD0407">
        <w:rPr>
          <w:rFonts w:ascii="Bradley Hand ITC" w:hAnsi="Bradley Hand ITC" w:cs="Tahoma"/>
        </w:rPr>
        <w:sym w:font="Wingdings" w:char="F02E"/>
      </w:r>
      <w:r w:rsidRPr="00270198">
        <w:rPr>
          <w:rFonts w:ascii="Bradley Hand ITC" w:hAnsi="Bradley Hand ITC" w:cs="Tahoma"/>
          <w:lang w:val="en-GB"/>
        </w:rPr>
        <w:t xml:space="preserve"> </w:t>
      </w:r>
      <w:hyperlink r:id="rId14" w:history="1">
        <w:r w:rsidRPr="00270198">
          <w:rPr>
            <w:rStyle w:val="Collegamentoipertestuale"/>
            <w:rFonts w:ascii="Bradley Hand ITC" w:hAnsi="Bradley Hand ITC" w:cs="Tahoma"/>
            <w:lang w:val="en-GB"/>
          </w:rPr>
          <w:t>ctis02600n@istruzione.it</w:t>
        </w:r>
      </w:hyperlink>
    </w:p>
    <w:p w:rsidR="000A0A19" w:rsidRPr="00125165" w:rsidRDefault="000A0A19" w:rsidP="000A0A19">
      <w:pPr>
        <w:jc w:val="center"/>
        <w:rPr>
          <w:rFonts w:ascii="Bradley Hand ITC" w:hAnsi="Bradley Hand ITC" w:cs="Tahoma"/>
          <w:i/>
          <w:sz w:val="16"/>
          <w:szCs w:val="16"/>
          <w:lang w:val="en-US"/>
        </w:rPr>
      </w:pPr>
    </w:p>
    <w:p w:rsidR="000A0A19" w:rsidRPr="00CD0407" w:rsidRDefault="000A0A19" w:rsidP="000A0A19">
      <w:pPr>
        <w:jc w:val="center"/>
        <w:rPr>
          <w:rFonts w:ascii="Bradley Hand ITC" w:hAnsi="Bradley Hand ITC" w:cs="Tahoma"/>
        </w:rPr>
      </w:pPr>
      <w:r w:rsidRPr="00CD0407">
        <w:rPr>
          <w:rFonts w:ascii="Bradley Hand ITC" w:hAnsi="Bradley Hand ITC" w:cs="Tahoma"/>
        </w:rPr>
        <w:t xml:space="preserve">SEDE: Via </w:t>
      </w:r>
      <w:r>
        <w:rPr>
          <w:rFonts w:ascii="Bradley Hand ITC" w:hAnsi="Bradley Hand ITC" w:cs="Tahoma"/>
        </w:rPr>
        <w:t>CASE NUOVE, s.n. -</w:t>
      </w:r>
      <w:r w:rsidRPr="00CD0407">
        <w:rPr>
          <w:rFonts w:ascii="Bradley Hand ITC" w:hAnsi="Bradley Hand ITC" w:cs="Tahoma"/>
        </w:rPr>
        <w:t xml:space="preserve"> 95030 MASCALUCIA (CT)      </w:t>
      </w:r>
      <w:r w:rsidRPr="00CD0407">
        <w:rPr>
          <w:rFonts w:ascii="Bradley Hand ITC" w:hAnsi="Bradley Hand ITC" w:cs="Tahoma"/>
        </w:rPr>
        <w:sym w:font="Wingdings 2" w:char="F027"/>
      </w:r>
      <w:r>
        <w:rPr>
          <w:rFonts w:ascii="Bradley Hand ITC" w:hAnsi="Bradley Hand ITC" w:cs="Tahoma"/>
        </w:rPr>
        <w:t xml:space="preserve"> 095/6136565  </w:t>
      </w:r>
      <w:r w:rsidRPr="00CD0407">
        <w:rPr>
          <w:rFonts w:ascii="Bradley Hand ITC" w:hAnsi="Bradley Hand ITC" w:cs="Tahoma"/>
        </w:rPr>
        <w:sym w:font="Wingdings 2" w:char="F037"/>
      </w:r>
      <w:r w:rsidRPr="00CD0407">
        <w:rPr>
          <w:rFonts w:ascii="Bradley Hand ITC" w:hAnsi="Bradley Hand ITC" w:cs="Tahoma"/>
        </w:rPr>
        <w:t xml:space="preserve"> 095/</w:t>
      </w:r>
      <w:r>
        <w:rPr>
          <w:rFonts w:ascii="Bradley Hand ITC" w:hAnsi="Bradley Hand ITC" w:cs="Tahoma"/>
        </w:rPr>
        <w:t>6136578</w:t>
      </w:r>
    </w:p>
    <w:p w:rsidR="000A0A19" w:rsidRPr="00C717E8" w:rsidRDefault="000A0A19" w:rsidP="000A0A19">
      <w:pPr>
        <w:jc w:val="center"/>
        <w:rPr>
          <w:rFonts w:ascii="Bradley Hand ITC" w:hAnsi="Bradley Hand ITC" w:cs="Tahoma"/>
          <w:b/>
        </w:rPr>
      </w:pPr>
    </w:p>
    <w:p w:rsidR="00C93B1E" w:rsidRDefault="00C93B1E"/>
    <w:sectPr w:rsidR="00C93B1E" w:rsidSect="005D1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7BB8"/>
    <w:rsid w:val="000A0A19"/>
    <w:rsid w:val="00125165"/>
    <w:rsid w:val="00506499"/>
    <w:rsid w:val="00597BB8"/>
    <w:rsid w:val="005D19C4"/>
    <w:rsid w:val="006C3F77"/>
    <w:rsid w:val="00936A0C"/>
    <w:rsid w:val="00B644E4"/>
    <w:rsid w:val="00C93B1E"/>
    <w:rsid w:val="00D06197"/>
    <w:rsid w:val="00DA6F51"/>
    <w:rsid w:val="00E3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A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A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A1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A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A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A1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ctis026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2015-12-15T08:04:00Z</dcterms:created>
  <dcterms:modified xsi:type="dcterms:W3CDTF">2015-12-15T08:04:00Z</dcterms:modified>
</cp:coreProperties>
</file>